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2210A9" w:rsidRPr="002210A9" w:rsidRDefault="002210A9" w:rsidP="002210A9">
      <w:pPr>
        <w:tabs>
          <w:tab w:val="left" w:pos="5205"/>
        </w:tabs>
        <w:spacing w:before="240"/>
        <w:rPr>
          <w:rFonts w:cs="Arial"/>
          <w:b/>
          <w:sz w:val="28"/>
          <w:szCs w:val="24"/>
          <w:lang w:val="sr-Cyrl-RS" w:eastAsia="sr-Latn-RS"/>
        </w:rPr>
      </w:pPr>
      <w:bookmarkStart w:id="0" w:name="_Hlk206503756"/>
      <w:r w:rsidRPr="002210A9">
        <w:rPr>
          <w:rFonts w:cs="Arial"/>
          <w:b/>
          <w:sz w:val="28"/>
          <w:szCs w:val="24"/>
          <w:lang w:val="sr-Cyrl-RS" w:eastAsia="sr-Latn-RS"/>
        </w:rPr>
        <w:t>Преглед и испитивање громобранске инсталације у ТС ХИП 2</w:t>
      </w:r>
      <w:bookmarkEnd w:id="0"/>
    </w:p>
    <w:p w:rsidR="000B1465" w:rsidRPr="000B1465" w:rsidRDefault="000B1465" w:rsidP="000B1465">
      <w:pPr>
        <w:tabs>
          <w:tab w:val="left" w:pos="5205"/>
        </w:tabs>
        <w:spacing w:before="240"/>
        <w:rPr>
          <w:rFonts w:cs="Arial"/>
          <w:b/>
          <w:sz w:val="28"/>
          <w:szCs w:val="24"/>
          <w:lang w:val="sr-Cyrl-RS" w:eastAsia="sr-Latn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2210A9" w:rsidRPr="002210A9" w:rsidRDefault="002210A9" w:rsidP="002210A9">
      <w:pPr>
        <w:tabs>
          <w:tab w:val="left" w:pos="5205"/>
        </w:tabs>
        <w:spacing w:before="240"/>
        <w:rPr>
          <w:rFonts w:cs="Arial"/>
          <w:b/>
          <w:sz w:val="28"/>
          <w:szCs w:val="24"/>
          <w:lang w:val="sr-Cyrl-RS" w:eastAsia="sr-Latn-RS"/>
        </w:rPr>
      </w:pPr>
      <w:r w:rsidRPr="002210A9">
        <w:rPr>
          <w:rFonts w:cs="Arial"/>
          <w:b/>
          <w:sz w:val="28"/>
          <w:szCs w:val="24"/>
          <w:lang w:val="sr-Cyrl-RS" w:eastAsia="sr-Latn-RS"/>
        </w:rPr>
        <w:t>Преглед и испитивање громобранске инсталације у ТС ХИП 2</w:t>
      </w:r>
    </w:p>
    <w:p w:rsidR="00E66FD8" w:rsidRPr="000948CA" w:rsidRDefault="00E66FD8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lastRenderedPageBreak/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FA3E6B">
        <w:rPr>
          <w:rFonts w:cs="Arial"/>
          <w:szCs w:val="20"/>
          <w:lang w:val="sr-Cyrl-RS"/>
        </w:rPr>
        <w:t xml:space="preserve">Тамара </w:t>
      </w:r>
      <w:proofErr w:type="spellStart"/>
      <w:r w:rsidR="00FA3E6B">
        <w:rPr>
          <w:rFonts w:cs="Arial"/>
          <w:szCs w:val="20"/>
          <w:lang w:val="sr-Cyrl-RS"/>
        </w:rPr>
        <w:t>Синадиновић</w:t>
      </w:r>
      <w:proofErr w:type="spellEnd"/>
      <w:r w:rsidR="00FA3E6B">
        <w:rPr>
          <w:rFonts w:cs="Arial"/>
          <w:szCs w:val="20"/>
          <w:lang w:val="sr-Cyrl-RS"/>
        </w:rPr>
        <w:t xml:space="preserve"> </w:t>
      </w:r>
      <w:proofErr w:type="spellStart"/>
      <w:r w:rsidR="00FA3E6B">
        <w:rPr>
          <w:rFonts w:cs="Arial"/>
          <w:szCs w:val="20"/>
          <w:lang w:val="sr-Cyrl-RS"/>
        </w:rPr>
        <w:t>Акрап</w:t>
      </w:r>
      <w:proofErr w:type="spellEnd"/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FA3E6B">
          <w:rPr>
            <w:rStyle w:val="Hyperlink"/>
            <w:rFonts w:cs="Arial"/>
            <w:szCs w:val="20"/>
            <w:lang w:val="sr-Latn-RS"/>
          </w:rPr>
          <w:t>tamara.sinadinovic</w:t>
        </w:r>
        <w:r w:rsidR="00FA3E6B">
          <w:rPr>
            <w:rStyle w:val="Hyperlink"/>
            <w:rFonts w:cs="Arial"/>
            <w:szCs w:val="20"/>
            <w:lang w:val="sr-Cyrl-RS"/>
          </w:rPr>
          <w:t>@</w:t>
        </w:r>
        <w:r w:rsidR="00FA3E6B">
          <w:rPr>
            <w:rStyle w:val="Hyperlink"/>
            <w:rFonts w:cs="Arial"/>
            <w:szCs w:val="20"/>
            <w:lang w:val="sr-Latn-RS"/>
          </w:rPr>
          <w:t>hip-petrohemija</w:t>
        </w:r>
        <w:r w:rsidR="00FA3E6B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013/307106</w:t>
      </w:r>
      <w:r w:rsidR="00FA3E6B">
        <w:rPr>
          <w:rFonts w:cs="Arial"/>
          <w:szCs w:val="20"/>
          <w:lang w:val="sr-Cyrl-RS"/>
        </w:rPr>
        <w:t>;</w:t>
      </w:r>
    </w:p>
    <w:p w:rsidR="00E809A6" w:rsidRPr="002210A9" w:rsidRDefault="00975DC1" w:rsidP="002210A9">
      <w:pPr>
        <w:spacing w:before="0" w:after="0"/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2210A9">
        <w:rPr>
          <w:rFonts w:cs="Arial"/>
          <w:lang w:val="sr-Cyrl-RS"/>
        </w:rPr>
        <w:t>Бобан Глишић,</w:t>
      </w:r>
      <w:r w:rsidR="004A080F" w:rsidRPr="004A080F">
        <w:rPr>
          <w:lang w:val="ru-RU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 xml:space="preserve">: </w:t>
      </w:r>
      <w:hyperlink r:id="rId17" w:history="1">
        <w:r w:rsidR="002210A9" w:rsidRPr="00AF2DD0">
          <w:rPr>
            <w:rStyle w:val="Hyperlink"/>
          </w:rPr>
          <w:t>boban</w:t>
        </w:r>
        <w:r w:rsidR="002210A9" w:rsidRPr="002210A9">
          <w:rPr>
            <w:rStyle w:val="Hyperlink"/>
            <w:lang w:val="ru-RU"/>
          </w:rPr>
          <w:t>.</w:t>
        </w:r>
        <w:r w:rsidR="002210A9" w:rsidRPr="00AF2DD0">
          <w:rPr>
            <w:rStyle w:val="Hyperlink"/>
          </w:rPr>
          <w:t>glisic</w:t>
        </w:r>
        <w:r w:rsidR="002210A9" w:rsidRPr="002210A9">
          <w:rPr>
            <w:rStyle w:val="Hyperlink"/>
            <w:lang w:val="ru-RU"/>
          </w:rPr>
          <w:t>@</w:t>
        </w:r>
        <w:r w:rsidR="002210A9" w:rsidRPr="00AF2DD0">
          <w:rPr>
            <w:rStyle w:val="Hyperlink"/>
          </w:rPr>
          <w:t>hip</w:t>
        </w:r>
        <w:r w:rsidR="002210A9" w:rsidRPr="002210A9">
          <w:rPr>
            <w:rStyle w:val="Hyperlink"/>
            <w:lang w:val="ru-RU"/>
          </w:rPr>
          <w:t>-</w:t>
        </w:r>
        <w:r w:rsidR="002210A9" w:rsidRPr="00AF2DD0">
          <w:rPr>
            <w:rStyle w:val="Hyperlink"/>
          </w:rPr>
          <w:t>petrohemija</w:t>
        </w:r>
        <w:r w:rsidR="002210A9" w:rsidRPr="002210A9">
          <w:rPr>
            <w:rStyle w:val="Hyperlink"/>
            <w:lang w:val="ru-RU"/>
          </w:rPr>
          <w:t>.</w:t>
        </w:r>
        <w:r w:rsidR="002210A9" w:rsidRPr="00AF2DD0">
          <w:rPr>
            <w:rStyle w:val="Hyperlink"/>
          </w:rPr>
          <w:t>rs</w:t>
        </w:r>
      </w:hyperlink>
      <w:r w:rsidR="002210A9">
        <w:rPr>
          <w:lang w:val="sr-Cyrl-RS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2210A9" w:rsidRPr="002210A9">
        <w:rPr>
          <w:lang w:val="sr-Latn-RS"/>
        </w:rPr>
        <w:t>064/8880772</w:t>
      </w:r>
      <w:bookmarkStart w:id="1" w:name="_GoBack"/>
      <w:bookmarkEnd w:id="1"/>
    </w:p>
    <w:sectPr w:rsidR="00E809A6" w:rsidRPr="002210A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9B" w:rsidRDefault="0004649B" w:rsidP="00431654">
      <w:pPr>
        <w:spacing w:after="0"/>
      </w:pPr>
      <w:r>
        <w:separator/>
      </w:r>
    </w:p>
  </w:endnote>
  <w:endnote w:type="continuationSeparator" w:id="0">
    <w:p w:rsidR="0004649B" w:rsidRDefault="0004649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9B" w:rsidRDefault="0004649B" w:rsidP="00431654">
      <w:pPr>
        <w:spacing w:after="0"/>
      </w:pPr>
      <w:r>
        <w:separator/>
      </w:r>
    </w:p>
  </w:footnote>
  <w:footnote w:type="continuationSeparator" w:id="0">
    <w:p w:rsidR="0004649B" w:rsidRDefault="0004649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1465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210A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599A8740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boban.glis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sinadinov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79B19BD5-4FFB-4698-B799-09CA35BBD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5</cp:revision>
  <cp:lastPrinted>2020-11-05T10:38:00Z</cp:lastPrinted>
  <dcterms:created xsi:type="dcterms:W3CDTF">2024-07-29T13:19:00Z</dcterms:created>
  <dcterms:modified xsi:type="dcterms:W3CDTF">2026-06-02T09:41:00Z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